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B1415" w14:textId="02C33EA7" w:rsidR="00876A23" w:rsidRPr="00326735" w:rsidRDefault="00746F7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Банктегі б</w:t>
      </w:r>
      <w:r w:rsidRPr="00326735">
        <w:rPr>
          <w:sz w:val="28"/>
          <w:szCs w:val="28"/>
          <w:lang w:val="kk-KZ"/>
        </w:rPr>
        <w:t>ухгалтерлік есептің мақсаттары, принциптері және қызметтері</w:t>
      </w:r>
      <w:r w:rsidR="00876A23" w:rsidRPr="00326735">
        <w:rPr>
          <w:sz w:val="28"/>
          <w:szCs w:val="28"/>
          <w:lang w:val="kk-KZ"/>
        </w:rPr>
        <w:t xml:space="preserve">. </w:t>
      </w:r>
    </w:p>
    <w:p w14:paraId="3B6E330F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0DA9A097" w14:textId="5E2E5B42" w:rsidR="00876A23" w:rsidRPr="00326735" w:rsidRDefault="0087706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color w:val="000000"/>
          <w:sz w:val="28"/>
          <w:szCs w:val="28"/>
          <w:lang w:val="kk-KZ"/>
        </w:rPr>
        <w:t>Қазақстан Республикасының банк саласының дамуы мен реттелуі</w:t>
      </w:r>
      <w:r w:rsidR="00876A23" w:rsidRPr="00326735">
        <w:rPr>
          <w:sz w:val="28"/>
          <w:szCs w:val="28"/>
          <w:lang w:val="kk-KZ"/>
        </w:rPr>
        <w:t>.</w:t>
      </w:r>
    </w:p>
    <w:p w14:paraId="3F82880A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0DA9B08B" w14:textId="7A56DC2B" w:rsidR="003A62A1" w:rsidRPr="00326735" w:rsidRDefault="0087706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Бухгалтерлік а</w:t>
      </w:r>
      <w:r w:rsidRPr="00326735">
        <w:rPr>
          <w:sz w:val="28"/>
          <w:szCs w:val="28"/>
          <w:lang w:val="kk-KZ"/>
        </w:rPr>
        <w:t>қпаратты пайдаланушылар</w:t>
      </w:r>
      <w:r w:rsidR="003A62A1" w:rsidRPr="00326735">
        <w:rPr>
          <w:sz w:val="28"/>
          <w:szCs w:val="28"/>
          <w:lang w:val="kk-KZ"/>
        </w:rPr>
        <w:t>.</w:t>
      </w:r>
    </w:p>
    <w:p w14:paraId="41E66DDB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40114E97" w14:textId="4FCA91EE" w:rsidR="008F20E0" w:rsidRPr="00326735" w:rsidRDefault="00441528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Бухгалтерлік есепті реттеу: заңдар, стандарттар, ережелер</w:t>
      </w:r>
      <w:r w:rsidR="004C1B9A" w:rsidRPr="00326735">
        <w:rPr>
          <w:sz w:val="28"/>
          <w:szCs w:val="28"/>
        </w:rPr>
        <w:t>.</w:t>
      </w:r>
    </w:p>
    <w:p w14:paraId="7300BD23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7E64D016" w14:textId="6675DDBE" w:rsidR="004C1B9A" w:rsidRPr="00326735" w:rsidRDefault="00441528" w:rsidP="00686734">
      <w:pPr>
        <w:tabs>
          <w:tab w:val="left" w:pos="330"/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Талдамалы есеп түсінігі</w:t>
      </w:r>
      <w:r w:rsidR="004C1B9A" w:rsidRPr="00326735">
        <w:rPr>
          <w:sz w:val="28"/>
          <w:szCs w:val="28"/>
        </w:rPr>
        <w:t>.</w:t>
      </w:r>
      <w:r w:rsidRPr="00326735">
        <w:rPr>
          <w:sz w:val="28"/>
          <w:szCs w:val="28"/>
          <w:lang w:val="kk-KZ"/>
        </w:rPr>
        <w:t>Талдамалы есептің дербес шоттары</w:t>
      </w:r>
      <w:r w:rsidR="004C1B9A" w:rsidRPr="00326735">
        <w:rPr>
          <w:sz w:val="28"/>
          <w:szCs w:val="28"/>
        </w:rPr>
        <w:t>.</w:t>
      </w:r>
    </w:p>
    <w:p w14:paraId="7C8FDD3D" w14:textId="77777777" w:rsidR="00002883" w:rsidRPr="00326735" w:rsidRDefault="00002883" w:rsidP="00686734">
      <w:pPr>
        <w:tabs>
          <w:tab w:val="left" w:pos="330"/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36277A1A" w14:textId="524CC7C5" w:rsidR="004C1B9A" w:rsidRPr="00326735" w:rsidRDefault="00533110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Банктердегі синтетикалық бухгалтерлік есептің мәліметтері: бухгалтерлік және кассалық журналдар, жиынтық карточкалар, тексеру ведомостері, күн сайынғы, айлық және жылдық баланстар</w:t>
      </w:r>
      <w:r w:rsidR="004C1B9A" w:rsidRPr="00326735">
        <w:rPr>
          <w:sz w:val="28"/>
          <w:szCs w:val="28"/>
        </w:rPr>
        <w:t>.</w:t>
      </w:r>
    </w:p>
    <w:p w14:paraId="2384048C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1AAF452E" w14:textId="3A462327" w:rsidR="004C1B9A" w:rsidRPr="00326735" w:rsidRDefault="00533110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Кассалық операциялар түсінігі</w:t>
      </w:r>
      <w:r w:rsidR="004C1B9A" w:rsidRPr="00326735">
        <w:rPr>
          <w:sz w:val="28"/>
          <w:szCs w:val="28"/>
        </w:rPr>
        <w:t>.</w:t>
      </w:r>
    </w:p>
    <w:p w14:paraId="50FDB2C7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2FC0578F" w14:textId="60702F54" w:rsidR="004C1B9A" w:rsidRPr="00326735" w:rsidRDefault="00533110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 кассасынан қолма-қол ақшаларды қабылдау және беру есебі</w:t>
      </w:r>
      <w:r w:rsidR="004C1B9A" w:rsidRPr="00326735">
        <w:rPr>
          <w:sz w:val="28"/>
          <w:szCs w:val="28"/>
        </w:rPr>
        <w:t>.</w:t>
      </w:r>
    </w:p>
    <w:p w14:paraId="00EBC592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7007237D" w14:textId="61EEBEF9" w:rsidR="004C1B9A" w:rsidRPr="00326735" w:rsidRDefault="00533110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Ақшаны және басқа құндылықтарды сақтау</w:t>
      </w:r>
      <w:r w:rsidR="009F6C52" w:rsidRPr="00326735">
        <w:rPr>
          <w:sz w:val="28"/>
          <w:szCs w:val="28"/>
          <w:lang w:val="kk-KZ"/>
        </w:rPr>
        <w:t xml:space="preserve">. </w:t>
      </w:r>
      <w:r w:rsidR="009F6C52" w:rsidRPr="00326735">
        <w:rPr>
          <w:sz w:val="28"/>
          <w:szCs w:val="28"/>
          <w:lang w:val="kk-KZ"/>
        </w:rPr>
        <w:t>Кассаның ревизиясы</w:t>
      </w:r>
      <w:r w:rsidR="004C1B9A" w:rsidRPr="00326735">
        <w:rPr>
          <w:sz w:val="28"/>
          <w:szCs w:val="28"/>
        </w:rPr>
        <w:t>.</w:t>
      </w:r>
    </w:p>
    <w:p w14:paraId="5CE96E1E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02325616" w14:textId="5B15EE56" w:rsidR="004C1B9A" w:rsidRPr="00326735" w:rsidRDefault="009F6C52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Банктік шот туралы түсінік, оны ашу тәртібі</w:t>
      </w:r>
      <w:r w:rsidR="004C1B9A" w:rsidRPr="00326735">
        <w:rPr>
          <w:sz w:val="28"/>
          <w:szCs w:val="28"/>
        </w:rPr>
        <w:t>.</w:t>
      </w:r>
    </w:p>
    <w:p w14:paraId="601D2DA8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5A6D718E" w14:textId="0DA11EC6" w:rsidR="004C1B9A" w:rsidRPr="00326735" w:rsidRDefault="009F6C52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Төлем тапсырмаларымен есеп айырысудың есебі</w:t>
      </w:r>
      <w:r w:rsidR="004C1B9A" w:rsidRPr="00326735">
        <w:rPr>
          <w:sz w:val="28"/>
          <w:szCs w:val="28"/>
        </w:rPr>
        <w:t>.</w:t>
      </w:r>
    </w:p>
    <w:p w14:paraId="33AA382B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24398C76" w14:textId="4E6D502E" w:rsidR="004C1B9A" w:rsidRPr="00326735" w:rsidRDefault="009F6C52" w:rsidP="00686734">
      <w:pPr>
        <w:tabs>
          <w:tab w:val="left" w:pos="330"/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Төлем-талап тапсырмаларымен есеп айырысудың есебі</w:t>
      </w:r>
      <w:r w:rsidR="004C1B9A" w:rsidRPr="00326735">
        <w:rPr>
          <w:sz w:val="28"/>
          <w:szCs w:val="28"/>
        </w:rPr>
        <w:t>.</w:t>
      </w:r>
    </w:p>
    <w:p w14:paraId="4ECE3F3E" w14:textId="77777777" w:rsidR="00002883" w:rsidRPr="00326735" w:rsidRDefault="00002883" w:rsidP="00686734">
      <w:pPr>
        <w:tabs>
          <w:tab w:val="left" w:pos="330"/>
          <w:tab w:val="left" w:pos="1134"/>
          <w:tab w:val="left" w:pos="1276"/>
        </w:tabs>
        <w:jc w:val="both"/>
        <w:rPr>
          <w:b/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595D0616" w14:textId="5BB415C2" w:rsidR="00876A23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Инкассалық өкіммен есеп айырысудың есебі</w:t>
      </w:r>
      <w:r w:rsidR="00876A23" w:rsidRPr="00326735">
        <w:rPr>
          <w:sz w:val="28"/>
          <w:szCs w:val="28"/>
          <w:lang w:val="kk-KZ"/>
        </w:rPr>
        <w:t>.</w:t>
      </w:r>
    </w:p>
    <w:p w14:paraId="60BF6EA7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2B04F5C1" w14:textId="7581AAAD" w:rsidR="00876A23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Чектермен есеп айырысудың есебі</w:t>
      </w:r>
      <w:r w:rsidR="00876A23" w:rsidRPr="00326735">
        <w:rPr>
          <w:sz w:val="28"/>
          <w:szCs w:val="28"/>
          <w:lang w:val="kk-KZ"/>
        </w:rPr>
        <w:t>.</w:t>
      </w:r>
    </w:p>
    <w:p w14:paraId="7854B4F7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64AF6F59" w14:textId="5B20A626" w:rsidR="003A62A1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Есеп айырысудың аккредетивтік үлгісінің есебі</w:t>
      </w:r>
      <w:r w:rsidR="004C1B9A" w:rsidRPr="00326735">
        <w:rPr>
          <w:sz w:val="28"/>
          <w:szCs w:val="28"/>
        </w:rPr>
        <w:t>.</w:t>
      </w:r>
    </w:p>
    <w:p w14:paraId="394FA0D8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3EDA4D72" w14:textId="327A5E3D" w:rsidR="003A62A1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Вексельдермен жүргізілетін операциялардың есебі</w:t>
      </w:r>
      <w:r w:rsidR="003A62A1" w:rsidRPr="00326735">
        <w:rPr>
          <w:sz w:val="28"/>
          <w:szCs w:val="28"/>
        </w:rPr>
        <w:t>.</w:t>
      </w:r>
    </w:p>
    <w:p w14:paraId="57D9D31F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5A853BC1" w14:textId="381ED9B9" w:rsidR="00876A23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Банктік карточкалармен есеп айырысудың есебі</w:t>
      </w:r>
      <w:r w:rsidR="00876A23" w:rsidRPr="00326735">
        <w:rPr>
          <w:sz w:val="28"/>
          <w:szCs w:val="28"/>
          <w:lang w:val="kk-KZ"/>
        </w:rPr>
        <w:t>.</w:t>
      </w:r>
    </w:p>
    <w:p w14:paraId="44523FBE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226433B1" w14:textId="079E8AA4" w:rsidR="003A62A1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Банкаралық корреспонденттік қатынастардың ұйымдастырылуы және олардың есебі</w:t>
      </w:r>
      <w:r w:rsidR="003A62A1" w:rsidRPr="00326735">
        <w:rPr>
          <w:sz w:val="28"/>
          <w:szCs w:val="28"/>
          <w:lang w:val="kk-KZ"/>
        </w:rPr>
        <w:t>.</w:t>
      </w:r>
    </w:p>
    <w:p w14:paraId="791FD4B4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55300190" w14:textId="76089126" w:rsidR="00876A23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Банкаралық ақшаны аударым жүйесі арқылы есеп айырысулардың өткізілу тәртібі</w:t>
      </w:r>
      <w:r w:rsidR="00876A23" w:rsidRPr="00326735">
        <w:rPr>
          <w:sz w:val="28"/>
          <w:szCs w:val="28"/>
          <w:lang w:val="kk-KZ"/>
        </w:rPr>
        <w:t xml:space="preserve">. </w:t>
      </w:r>
    </w:p>
    <w:p w14:paraId="2DB8DB0A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27B7CD6D" w14:textId="7173E954" w:rsidR="00E12B89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Банкаралық клирингтің есебі</w:t>
      </w:r>
      <w:r w:rsidR="004C1B9A" w:rsidRPr="00326735">
        <w:rPr>
          <w:sz w:val="28"/>
          <w:szCs w:val="28"/>
          <w:lang w:val="kk-KZ"/>
        </w:rPr>
        <w:t>.</w:t>
      </w:r>
    </w:p>
    <w:p w14:paraId="51508A51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19D7165A" w14:textId="22879100" w:rsidR="004C1B9A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Электрондық аударымдардың банкаралық жүйесінің мәні</w:t>
      </w:r>
      <w:r w:rsidR="004C1B9A" w:rsidRPr="00326735">
        <w:rPr>
          <w:sz w:val="28"/>
          <w:szCs w:val="28"/>
          <w:lang w:val="kk-KZ"/>
        </w:rPr>
        <w:t xml:space="preserve">. </w:t>
      </w:r>
    </w:p>
    <w:p w14:paraId="6B8134C3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lastRenderedPageBreak/>
        <w:t>#</w:t>
      </w:r>
    </w:p>
    <w:p w14:paraId="56D21446" w14:textId="6AC5E787" w:rsidR="004C1B9A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Банктік баланс және оның құрастыруындағы принциптері</w:t>
      </w:r>
      <w:r w:rsidR="004C1B9A" w:rsidRPr="00326735">
        <w:rPr>
          <w:sz w:val="28"/>
          <w:szCs w:val="28"/>
          <w:lang w:val="kk-KZ"/>
        </w:rPr>
        <w:t xml:space="preserve">. </w:t>
      </w:r>
    </w:p>
    <w:p w14:paraId="5460AFF3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1C4AD40C" w14:textId="26F5439E" w:rsidR="004C1B9A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Коммерциялық банктегі бақылау мен құжат айналымы, құжаттандыруы</w:t>
      </w:r>
      <w:r w:rsidR="004C1B9A" w:rsidRPr="00326735">
        <w:rPr>
          <w:sz w:val="28"/>
          <w:szCs w:val="28"/>
          <w:lang w:val="kk-KZ"/>
        </w:rPr>
        <w:t xml:space="preserve">. </w:t>
      </w:r>
    </w:p>
    <w:p w14:paraId="7DB590DF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3983A3E9" w14:textId="0A783B29" w:rsidR="004C1B9A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Коммерциялық банкт</w:t>
      </w:r>
      <w:r w:rsidRPr="00326735">
        <w:rPr>
          <w:sz w:val="28"/>
          <w:szCs w:val="28"/>
          <w:lang w:val="kk-KZ"/>
        </w:rPr>
        <w:t>ің есеп саясаты</w:t>
      </w:r>
      <w:r w:rsidR="004C1B9A" w:rsidRPr="00326735">
        <w:rPr>
          <w:sz w:val="28"/>
          <w:szCs w:val="28"/>
          <w:lang w:val="kk-KZ"/>
        </w:rPr>
        <w:t>.</w:t>
      </w:r>
    </w:p>
    <w:p w14:paraId="0A3406E0" w14:textId="77777777" w:rsidR="00002883" w:rsidRPr="00326735" w:rsidRDefault="00002883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</w:rPr>
        <w:t>#</w:t>
      </w:r>
    </w:p>
    <w:p w14:paraId="08F88211" w14:textId="79270F54" w:rsidR="004C1B9A" w:rsidRPr="00326735" w:rsidRDefault="00326735" w:rsidP="00686734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326735">
        <w:rPr>
          <w:sz w:val="28"/>
          <w:szCs w:val="28"/>
          <w:lang w:val="kk-KZ"/>
        </w:rPr>
        <w:t>Коммерциялық банктің ішкі бақылау жүйесі</w:t>
      </w:r>
      <w:r w:rsidR="004C1B9A" w:rsidRPr="00326735">
        <w:rPr>
          <w:sz w:val="28"/>
          <w:szCs w:val="28"/>
          <w:lang w:val="kk-KZ"/>
        </w:rPr>
        <w:t>.</w:t>
      </w:r>
    </w:p>
    <w:p w14:paraId="10023644" w14:textId="77777777" w:rsidR="00EA0022" w:rsidRPr="00326735" w:rsidRDefault="00EA0022" w:rsidP="009E34F3">
      <w:pPr>
        <w:rPr>
          <w:sz w:val="28"/>
          <w:szCs w:val="28"/>
          <w:lang w:val="kk-KZ"/>
        </w:rPr>
      </w:pPr>
    </w:p>
    <w:sectPr w:rsidR="00EA0022" w:rsidRPr="00326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F70C1"/>
    <w:multiLevelType w:val="hybridMultilevel"/>
    <w:tmpl w:val="E67008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88D3680"/>
    <w:multiLevelType w:val="hybridMultilevel"/>
    <w:tmpl w:val="F9804666"/>
    <w:lvl w:ilvl="0" w:tplc="04208CC8">
      <w:start w:val="17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541F1"/>
    <w:multiLevelType w:val="hybridMultilevel"/>
    <w:tmpl w:val="1E38A6AC"/>
    <w:lvl w:ilvl="0" w:tplc="7EDC1BE8">
      <w:start w:val="19"/>
      <w:numFmt w:val="decimal"/>
      <w:lvlText w:val="%1."/>
      <w:lvlJc w:val="left"/>
      <w:pPr>
        <w:ind w:left="435" w:hanging="360"/>
      </w:p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5D461D2A"/>
    <w:multiLevelType w:val="hybridMultilevel"/>
    <w:tmpl w:val="1018E232"/>
    <w:lvl w:ilvl="0" w:tplc="4EB86146">
      <w:start w:val="1"/>
      <w:numFmt w:val="decimal"/>
      <w:lvlText w:val="%1."/>
      <w:lvlJc w:val="left"/>
      <w:pPr>
        <w:ind w:left="435" w:hanging="36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693606C7"/>
    <w:multiLevelType w:val="hybridMultilevel"/>
    <w:tmpl w:val="B1D27A70"/>
    <w:lvl w:ilvl="0" w:tplc="BA42F73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33D2F"/>
    <w:multiLevelType w:val="hybridMultilevel"/>
    <w:tmpl w:val="E0CA3700"/>
    <w:lvl w:ilvl="0" w:tplc="9F284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0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B89"/>
    <w:rsid w:val="00000B08"/>
    <w:rsid w:val="00000F4B"/>
    <w:rsid w:val="00002883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26735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62A1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1528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1B9A"/>
    <w:rsid w:val="004C30C9"/>
    <w:rsid w:val="004C3423"/>
    <w:rsid w:val="004C4786"/>
    <w:rsid w:val="004C4A97"/>
    <w:rsid w:val="004C6F82"/>
    <w:rsid w:val="004D4CC8"/>
    <w:rsid w:val="004D57F0"/>
    <w:rsid w:val="004E1671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3110"/>
    <w:rsid w:val="00536711"/>
    <w:rsid w:val="0054029B"/>
    <w:rsid w:val="005412CC"/>
    <w:rsid w:val="00542DDF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97CD4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0457"/>
    <w:rsid w:val="006411E4"/>
    <w:rsid w:val="00643953"/>
    <w:rsid w:val="006461C9"/>
    <w:rsid w:val="006467C7"/>
    <w:rsid w:val="006475D9"/>
    <w:rsid w:val="00647FBD"/>
    <w:rsid w:val="0065068A"/>
    <w:rsid w:val="00652D8E"/>
    <w:rsid w:val="00653CE9"/>
    <w:rsid w:val="00653F52"/>
    <w:rsid w:val="00657E96"/>
    <w:rsid w:val="00665D34"/>
    <w:rsid w:val="00666BCF"/>
    <w:rsid w:val="00666FD0"/>
    <w:rsid w:val="006717FB"/>
    <w:rsid w:val="00675BDF"/>
    <w:rsid w:val="00680F69"/>
    <w:rsid w:val="0068259D"/>
    <w:rsid w:val="00684CE0"/>
    <w:rsid w:val="00686734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46F73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76A23"/>
    <w:rsid w:val="00877063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20E0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34F3"/>
    <w:rsid w:val="009E4C67"/>
    <w:rsid w:val="009E7AED"/>
    <w:rsid w:val="009F0CCF"/>
    <w:rsid w:val="009F1A30"/>
    <w:rsid w:val="009F2F02"/>
    <w:rsid w:val="009F6C52"/>
    <w:rsid w:val="009F7154"/>
    <w:rsid w:val="00A02E9A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2045"/>
    <w:rsid w:val="00B108A6"/>
    <w:rsid w:val="00B1190B"/>
    <w:rsid w:val="00B12B79"/>
    <w:rsid w:val="00B23C25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D7359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2B89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022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3223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  <w:rsid w:val="00FF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9CA1A"/>
  <w15:docId w15:val="{14166BEB-97F6-4DB0-BC2D-FB833C52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B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04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0457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876A23"/>
    <w:rPr>
      <w:color w:val="0000FF"/>
      <w:u w:val="single"/>
    </w:rPr>
  </w:style>
  <w:style w:type="table" w:styleId="a7">
    <w:name w:val="Table Grid"/>
    <w:basedOn w:val="a1"/>
    <w:rsid w:val="000028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73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2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Saltanat Suieubaeva</cp:lastModifiedBy>
  <cp:revision>20</cp:revision>
  <dcterms:created xsi:type="dcterms:W3CDTF">2019-11-09T10:22:00Z</dcterms:created>
  <dcterms:modified xsi:type="dcterms:W3CDTF">2021-01-04T17:55:00Z</dcterms:modified>
</cp:coreProperties>
</file>